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E"/>
  <w:body>
    <w:p w14:paraId="142056AB" w14:textId="77777777" w:rsidR="000E0EA0" w:rsidRDefault="000E0EA0" w:rsidP="000E0EA0">
      <w:pPr>
        <w:spacing w:after="0"/>
        <w:jc w:val="both"/>
        <w:rPr>
          <w:sz w:val="22"/>
          <w:szCs w:val="22"/>
        </w:rPr>
      </w:pPr>
    </w:p>
    <w:p w14:paraId="37A9A4EE" w14:textId="77777777" w:rsidR="000E0EA0" w:rsidRPr="00E739EC" w:rsidRDefault="000E0EA0" w:rsidP="000E0EA0">
      <w:pPr>
        <w:spacing w:after="0"/>
        <w:jc w:val="both"/>
        <w:rPr>
          <w:sz w:val="22"/>
          <w:szCs w:val="22"/>
        </w:rPr>
      </w:pPr>
    </w:p>
    <w:p w14:paraId="02290AE4" w14:textId="77777777" w:rsidR="000E0EA0" w:rsidRDefault="000E0EA0" w:rsidP="000E0EA0">
      <w:pPr>
        <w:spacing w:after="0"/>
        <w:jc w:val="both"/>
      </w:pPr>
    </w:p>
    <w:p w14:paraId="7B938ACA" w14:textId="77777777" w:rsidR="000E0EA0" w:rsidRDefault="000E0EA0" w:rsidP="000E0EA0">
      <w:pPr>
        <w:spacing w:after="0"/>
        <w:jc w:val="both"/>
      </w:pPr>
    </w:p>
    <w:p w14:paraId="66406FE7" w14:textId="3E031275" w:rsidR="000E0EA0" w:rsidRPr="006650FA" w:rsidRDefault="00051323" w:rsidP="000E0EA0">
      <w:pPr>
        <w:spacing w:after="0"/>
        <w:jc w:val="both"/>
      </w:pPr>
      <w:bookmarkStart w:id="0" w:name="_GoBack"/>
      <w:r>
        <w:rPr>
          <w:noProof/>
        </w:rPr>
        <w:drawing>
          <wp:anchor distT="0" distB="0" distL="0" distR="0" simplePos="0" relativeHeight="251661312" behindDoc="0" locked="0" layoutInCell="1" allowOverlap="1" wp14:anchorId="573794CC" wp14:editId="62773675">
            <wp:simplePos x="0" y="0"/>
            <wp:positionH relativeFrom="page">
              <wp:posOffset>845820</wp:posOffset>
            </wp:positionH>
            <wp:positionV relativeFrom="page">
              <wp:posOffset>2786380</wp:posOffset>
            </wp:positionV>
            <wp:extent cx="1983740" cy="657860"/>
            <wp:effectExtent l="0" t="0" r="0" b="0"/>
            <wp:wrapNone/>
            <wp:docPr id="9" name="Picture 9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6025" b="31016" l="15743" r="38413">
                                  <a14:foregroundMark x1="18766" y1="29412" x2="18766" y2="29412"/>
                                  <a14:foregroundMark x1="15869" y1="28075" x2="15869" y2="28075"/>
                                  <a14:foregroundMark x1="24811" y1="29501" x2="24811" y2="29501"/>
                                  <a14:foregroundMark x1="27834" y1="29768" x2="27834" y2="29768"/>
                                  <a14:foregroundMark x1="28841" y1="29501" x2="28841" y2="29501"/>
                                  <a14:foregroundMark x1="29597" y1="28877" x2="29597" y2="28877"/>
                                  <a14:foregroundMark x1="32620" y1="29590" x2="32620" y2="29590"/>
                                  <a14:foregroundMark x1="36146" y1="29501" x2="36146" y2="29501"/>
                                  <a14:foregroundMark x1="38413" y1="30125" x2="38413" y2="30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25581" r="60202" b="6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0EA0">
        <w:t>August</w:t>
      </w:r>
      <w:r w:rsidR="000E0EA0" w:rsidRPr="006650FA">
        <w:t xml:space="preserve"> 2020</w:t>
      </w:r>
    </w:p>
    <w:p w14:paraId="5111DFE3" w14:textId="6C3B679E" w:rsidR="000E0EA0" w:rsidRPr="006650FA" w:rsidRDefault="000E0EA0" w:rsidP="000E0EA0">
      <w:pPr>
        <w:spacing w:after="0"/>
        <w:jc w:val="both"/>
      </w:pPr>
    </w:p>
    <w:p w14:paraId="35C6E1AE" w14:textId="77777777" w:rsidR="000E0EA0" w:rsidRPr="006650FA" w:rsidRDefault="000E0EA0" w:rsidP="000E0EA0">
      <w:pPr>
        <w:spacing w:after="0"/>
        <w:jc w:val="both"/>
      </w:pPr>
    </w:p>
    <w:p w14:paraId="29CC9E5D" w14:textId="77777777" w:rsidR="000E0EA0" w:rsidRDefault="000E0EA0" w:rsidP="000E0EA0">
      <w:pPr>
        <w:spacing w:after="0"/>
        <w:jc w:val="both"/>
      </w:pPr>
    </w:p>
    <w:p w14:paraId="29E41A92" w14:textId="77777777" w:rsidR="000E0EA0" w:rsidRPr="006650FA" w:rsidRDefault="000E0EA0" w:rsidP="000E0EA0">
      <w:pPr>
        <w:spacing w:after="0"/>
        <w:jc w:val="both"/>
      </w:pPr>
    </w:p>
    <w:p w14:paraId="2EDC2324" w14:textId="726534E3" w:rsidR="000E0EA0" w:rsidRDefault="000E0EA0" w:rsidP="000E0EA0">
      <w:pPr>
        <w:spacing w:after="0"/>
        <w:jc w:val="both"/>
      </w:pPr>
      <w:r w:rsidRPr="001B1573">
        <w:t>Thank you for contacting me about mental health during this difficult time.</w:t>
      </w:r>
    </w:p>
    <w:p w14:paraId="4E3CD639" w14:textId="77777777" w:rsidR="000E0EA0" w:rsidRPr="001B1573" w:rsidRDefault="000E0EA0" w:rsidP="000E0EA0">
      <w:pPr>
        <w:spacing w:after="0"/>
        <w:jc w:val="both"/>
      </w:pPr>
    </w:p>
    <w:p w14:paraId="0EF320C0" w14:textId="77777777" w:rsidR="000E0EA0" w:rsidRDefault="000E0EA0" w:rsidP="000E0EA0">
      <w:pPr>
        <w:spacing w:after="0"/>
        <w:jc w:val="both"/>
      </w:pPr>
      <w:r w:rsidRPr="001B1573">
        <w:t>I know that my colleagues across Parliament understand the importance of considering the impact of the news, and of isolation, on mental health.</w:t>
      </w:r>
    </w:p>
    <w:p w14:paraId="203C29A3" w14:textId="77777777" w:rsidR="000E0EA0" w:rsidRPr="001B1573" w:rsidRDefault="000E0EA0" w:rsidP="000E0EA0">
      <w:pPr>
        <w:spacing w:after="0"/>
        <w:jc w:val="both"/>
      </w:pPr>
    </w:p>
    <w:p w14:paraId="3F161B6C" w14:textId="2FAAEA9E" w:rsidR="000E0EA0" w:rsidRDefault="000E0EA0" w:rsidP="000E0EA0">
      <w:pPr>
        <w:spacing w:after="0"/>
        <w:jc w:val="both"/>
      </w:pPr>
      <w:r w:rsidRPr="001B1573">
        <w:t>There have been a number of measures in place to support people through this difficult time. NHS Volunteer Responders</w:t>
      </w:r>
      <w:r>
        <w:rPr>
          <w:u w:val="single"/>
        </w:rPr>
        <w:t xml:space="preserve"> </w:t>
      </w:r>
      <w:r w:rsidRPr="001B1573">
        <w:t>have been providing care and help to vulnerable people. </w:t>
      </w:r>
      <w:r>
        <w:t>‘</w:t>
      </w:r>
      <w:r w:rsidRPr="001B1573">
        <w:t>Check-In and Chat</w:t>
      </w:r>
      <w:r>
        <w:t>’</w:t>
      </w:r>
      <w:r w:rsidRPr="001B1573">
        <w:t xml:space="preserve"> Volunteers have also been providing short-term telephone support to individuals who are at risk of loneliness as a consequence of self-isolation.</w:t>
      </w:r>
    </w:p>
    <w:p w14:paraId="4E26C378" w14:textId="77777777" w:rsidR="000E0EA0" w:rsidRDefault="000E0EA0" w:rsidP="000E0EA0">
      <w:pPr>
        <w:spacing w:after="0"/>
        <w:jc w:val="both"/>
      </w:pPr>
    </w:p>
    <w:p w14:paraId="4025A624" w14:textId="4AF77681" w:rsidR="000E0EA0" w:rsidRDefault="000E0EA0" w:rsidP="000E0EA0">
      <w:pPr>
        <w:spacing w:after="0"/>
        <w:jc w:val="both"/>
      </w:pPr>
      <w:r w:rsidRPr="001B1573">
        <w:t>Additionally, Community Response Volunteers have been collect</w:t>
      </w:r>
      <w:r>
        <w:t>ing</w:t>
      </w:r>
      <w:r w:rsidRPr="001B1573">
        <w:t> shopping,</w:t>
      </w:r>
    </w:p>
    <w:p w14:paraId="7F637ADB" w14:textId="77777777" w:rsidR="000E0EA0" w:rsidRDefault="000E0EA0" w:rsidP="000E0EA0">
      <w:pPr>
        <w:spacing w:after="0"/>
        <w:jc w:val="both"/>
      </w:pPr>
      <w:r w:rsidRPr="001B1573">
        <w:t>medication and other essential supplies for people who have been self-isolating and delivering these supplies to their homes.</w:t>
      </w:r>
    </w:p>
    <w:p w14:paraId="266D2436" w14:textId="77777777" w:rsidR="000E0EA0" w:rsidRPr="001B1573" w:rsidRDefault="000E0EA0" w:rsidP="000E0EA0">
      <w:pPr>
        <w:spacing w:after="0"/>
        <w:jc w:val="both"/>
      </w:pPr>
    </w:p>
    <w:p w14:paraId="441300D0" w14:textId="77777777" w:rsidR="000E0EA0" w:rsidRDefault="000E0EA0" w:rsidP="000E0EA0">
      <w:pPr>
        <w:spacing w:after="0"/>
        <w:jc w:val="both"/>
      </w:pPr>
      <w:r w:rsidRPr="001B1573">
        <w:t>Beyond that, I know that a number of charities and media outlets have been offering guidance on how best to manage mental health during this time: for example, you can find guidance from the BBC here:</w:t>
      </w:r>
    </w:p>
    <w:p w14:paraId="2812F332" w14:textId="77777777" w:rsidR="000E0EA0" w:rsidRPr="001B1573" w:rsidRDefault="000E0EA0" w:rsidP="000E0EA0">
      <w:pPr>
        <w:spacing w:after="0"/>
        <w:jc w:val="both"/>
      </w:pPr>
    </w:p>
    <w:p w14:paraId="7A089183" w14:textId="77777777" w:rsidR="000E0EA0" w:rsidRDefault="000E0EA0" w:rsidP="000E0EA0">
      <w:pPr>
        <w:spacing w:after="0"/>
        <w:jc w:val="both"/>
      </w:pPr>
      <w:hyperlink r:id="rId8" w:history="1">
        <w:r w:rsidRPr="001B1573">
          <w:rPr>
            <w:rStyle w:val="Hyperlink"/>
          </w:rPr>
          <w:t>https://www.bbc.co.uk/news/health-51873799</w:t>
        </w:r>
      </w:hyperlink>
    </w:p>
    <w:p w14:paraId="35C35251" w14:textId="77777777" w:rsidR="000E0EA0" w:rsidRPr="001B1573" w:rsidRDefault="000E0EA0" w:rsidP="000E0EA0">
      <w:pPr>
        <w:spacing w:after="0"/>
        <w:jc w:val="both"/>
      </w:pPr>
    </w:p>
    <w:p w14:paraId="2139AD7E" w14:textId="77777777" w:rsidR="000E0EA0" w:rsidRDefault="000E0EA0" w:rsidP="000E0EA0">
      <w:pPr>
        <w:spacing w:after="0"/>
        <w:jc w:val="both"/>
      </w:pPr>
      <w:r>
        <w:t xml:space="preserve">There is also </w:t>
      </w:r>
      <w:r w:rsidRPr="001B1573">
        <w:t>guidance from the Mental Health Foundation here:</w:t>
      </w:r>
    </w:p>
    <w:p w14:paraId="3CC179DD" w14:textId="77777777" w:rsidR="000E0EA0" w:rsidRPr="001B1573" w:rsidRDefault="000E0EA0" w:rsidP="000E0EA0">
      <w:pPr>
        <w:spacing w:after="0"/>
        <w:jc w:val="both"/>
      </w:pPr>
    </w:p>
    <w:p w14:paraId="656CEAE0" w14:textId="77777777" w:rsidR="000E0EA0" w:rsidRDefault="000E0EA0" w:rsidP="000E0EA0">
      <w:pPr>
        <w:spacing w:after="0"/>
        <w:jc w:val="both"/>
      </w:pPr>
      <w:hyperlink r:id="rId9" w:history="1">
        <w:r w:rsidRPr="001B1573">
          <w:rPr>
            <w:rStyle w:val="Hyperlink"/>
          </w:rPr>
          <w:t>https://www.mentalhealth.org.uk/publications/looking-after-your-mental-health-during-coronavirus-outbreak</w:t>
        </w:r>
      </w:hyperlink>
    </w:p>
    <w:p w14:paraId="1E7B7A2E" w14:textId="77777777" w:rsidR="000E0EA0" w:rsidRPr="001B1573" w:rsidRDefault="000E0EA0" w:rsidP="000E0EA0">
      <w:pPr>
        <w:spacing w:after="0"/>
        <w:jc w:val="both"/>
      </w:pPr>
    </w:p>
    <w:p w14:paraId="020AF248" w14:textId="128A1B2B" w:rsidR="000E0EA0" w:rsidRDefault="000E0EA0" w:rsidP="000E0EA0">
      <w:pPr>
        <w:spacing w:after="0"/>
        <w:jc w:val="both"/>
      </w:pPr>
      <w:r w:rsidRPr="001B1573">
        <w:t>It is very important during this time that people do all they can to remotely support one another, and I know that special provision has been given to DCMS to provide funds for charities, which will play an incredibly important part in many aspects of this national effort.</w:t>
      </w:r>
    </w:p>
    <w:p w14:paraId="78FD7724" w14:textId="77777777" w:rsidR="000E0EA0" w:rsidRDefault="000E0EA0" w:rsidP="000E0EA0">
      <w:pPr>
        <w:spacing w:after="0"/>
        <w:jc w:val="both"/>
      </w:pPr>
    </w:p>
    <w:p w14:paraId="2ED088C2" w14:textId="5740EE1A" w:rsidR="000E0EA0" w:rsidRDefault="000E0EA0" w:rsidP="000E0EA0">
      <w:pPr>
        <w:spacing w:after="0"/>
        <w:jc w:val="both"/>
      </w:pPr>
      <w:r w:rsidRPr="001B1573">
        <w:t>Looking after mental health is extremely important, and I will be happy to share guidance on this issue with my other constituents and community groups, and to raise the issue where appropriate with my colleagues in Parliament.</w:t>
      </w:r>
    </w:p>
    <w:p w14:paraId="111B3B71" w14:textId="1280D4AD" w:rsidR="000E0EA0" w:rsidRPr="001B1573" w:rsidRDefault="000E0EA0" w:rsidP="000E0EA0">
      <w:pPr>
        <w:spacing w:after="0"/>
        <w:jc w:val="both"/>
      </w:pPr>
    </w:p>
    <w:p w14:paraId="5CC42408" w14:textId="3C58C48A" w:rsidR="000E0EA0" w:rsidRPr="001B1573" w:rsidRDefault="00051323" w:rsidP="000E0EA0">
      <w:pPr>
        <w:spacing w:after="0"/>
        <w:jc w:val="both"/>
      </w:pPr>
      <w:r w:rsidRPr="00BC4525">
        <w:rPr>
          <w:noProof/>
        </w:rPr>
        <w:drawing>
          <wp:anchor distT="0" distB="0" distL="114300" distR="114300" simplePos="0" relativeHeight="251659264" behindDoc="0" locked="0" layoutInCell="1" allowOverlap="1" wp14:anchorId="20FE9CD7" wp14:editId="185F8408">
            <wp:simplePos x="0" y="0"/>
            <wp:positionH relativeFrom="margin">
              <wp:posOffset>2620645</wp:posOffset>
            </wp:positionH>
            <wp:positionV relativeFrom="paragraph">
              <wp:posOffset>170180</wp:posOffset>
            </wp:positionV>
            <wp:extent cx="813435" cy="1301115"/>
            <wp:effectExtent l="0" t="0" r="0" b="9525"/>
            <wp:wrapThrough wrapText="bothSides">
              <wp:wrapPolygon edited="0">
                <wp:start x="1113" y="16919"/>
                <wp:lineTo x="9207" y="21031"/>
                <wp:lineTo x="20335" y="20714"/>
                <wp:lineTo x="21347" y="19449"/>
                <wp:lineTo x="21347" y="11227"/>
                <wp:lineTo x="20335" y="9962"/>
                <wp:lineTo x="18312" y="8064"/>
                <wp:lineTo x="10724" y="3321"/>
                <wp:lineTo x="10218" y="3321"/>
                <wp:lineTo x="2125" y="14389"/>
                <wp:lineTo x="1113" y="14706"/>
                <wp:lineTo x="1113" y="16919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1237" b="68814" l="29675" r="39928">
                                  <a14:foregroundMark x1="36101" y1="62887" x2="36101" y2="62887"/>
                                  <a14:foregroundMark x1="31480" y1="56314" x2="31480" y2="56314"/>
                                  <a14:foregroundMark x1="32130" y1="48067" x2="32130" y2="48067"/>
                                  <a14:foregroundMark x1="36751" y1="46649" x2="36751" y2="46649"/>
                                  <a14:foregroundMark x1="36245" y1="68814" x2="36245" y2="68814"/>
                                  <a14:backgroundMark x1="32130" y1="64433" x2="32130" y2="644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37956" r="58786" b="28501"/>
                    <a:stretch/>
                  </pic:blipFill>
                  <pic:spPr bwMode="auto">
                    <a:xfrm rot="5400000">
                      <a:off x="0" y="0"/>
                      <a:ext cx="813435" cy="130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EA0" w:rsidRPr="001B1573">
        <w:t>Thank you again for taking the time to contact me.</w:t>
      </w:r>
    </w:p>
    <w:p w14:paraId="6BA739C5" w14:textId="01C5E373" w:rsidR="000E0EA0" w:rsidRDefault="000E0EA0" w:rsidP="000E0EA0">
      <w:pPr>
        <w:spacing w:after="0"/>
        <w:jc w:val="both"/>
      </w:pPr>
    </w:p>
    <w:p w14:paraId="096025DE" w14:textId="4D5558DC" w:rsidR="000E0EA0" w:rsidRPr="00001C8C" w:rsidRDefault="000E0EA0" w:rsidP="000E0EA0">
      <w:pPr>
        <w:spacing w:after="0"/>
        <w:jc w:val="both"/>
      </w:pPr>
      <w:r w:rsidRPr="00001C8C">
        <w:t>Yours faithfully,</w:t>
      </w:r>
    </w:p>
    <w:p w14:paraId="48996D52" w14:textId="44D48C0D" w:rsidR="000E0EA0" w:rsidRPr="00001C8C" w:rsidRDefault="000E0EA0" w:rsidP="000E0EA0">
      <w:pPr>
        <w:spacing w:after="0"/>
        <w:jc w:val="both"/>
      </w:pPr>
    </w:p>
    <w:p w14:paraId="4103BB0E" w14:textId="33E03B89" w:rsidR="000E0EA0" w:rsidRPr="00001C8C" w:rsidRDefault="000E0EA0" w:rsidP="000E0EA0">
      <w:pPr>
        <w:spacing w:after="0"/>
        <w:jc w:val="both"/>
      </w:pPr>
    </w:p>
    <w:p w14:paraId="472BE0E0" w14:textId="77777777" w:rsidR="000E0EA0" w:rsidRPr="00001C8C" w:rsidRDefault="000E0EA0" w:rsidP="000E0EA0">
      <w:pPr>
        <w:spacing w:after="0"/>
        <w:jc w:val="both"/>
      </w:pPr>
    </w:p>
    <w:p w14:paraId="795ED494" w14:textId="77777777" w:rsidR="000E0EA0" w:rsidRPr="00001C8C" w:rsidRDefault="000E0EA0" w:rsidP="000E0EA0">
      <w:pPr>
        <w:spacing w:after="0"/>
        <w:jc w:val="both"/>
      </w:pPr>
    </w:p>
    <w:p w14:paraId="460E1E7D" w14:textId="77777777" w:rsidR="000E0EA0" w:rsidRPr="00001C8C" w:rsidRDefault="000E0EA0" w:rsidP="000E0EA0">
      <w:pPr>
        <w:spacing w:after="0"/>
        <w:jc w:val="center"/>
        <w:rPr>
          <w:b/>
        </w:rPr>
      </w:pPr>
      <w:r w:rsidRPr="00001C8C">
        <w:rPr>
          <w:b/>
        </w:rPr>
        <w:t>CHRIS HEATON-HARRIS MP</w:t>
      </w:r>
    </w:p>
    <w:p w14:paraId="31442573" w14:textId="26B46A78" w:rsidR="00453C12" w:rsidRDefault="000E0EA0" w:rsidP="000E0EA0">
      <w:pPr>
        <w:ind w:left="-426" w:right="-478"/>
        <w:jc w:val="center"/>
      </w:pPr>
      <w:r w:rsidRPr="00001C8C">
        <w:rPr>
          <w:b/>
        </w:rPr>
        <w:t>MEMBER OF PARLIAMENT FOR DAVENTRY</w:t>
      </w:r>
    </w:p>
    <w:p w14:paraId="1E5D68A6" w14:textId="77777777" w:rsidR="00453C12" w:rsidRDefault="00453C12" w:rsidP="00453C12">
      <w:pPr>
        <w:ind w:left="-426" w:right="-478"/>
      </w:pPr>
    </w:p>
    <w:p w14:paraId="008460CE" w14:textId="77777777" w:rsidR="00453C12" w:rsidRDefault="00453C12" w:rsidP="00453C12">
      <w:pPr>
        <w:ind w:left="-426" w:right="-478"/>
      </w:pPr>
    </w:p>
    <w:sectPr w:rsidR="00453C12" w:rsidSect="00453C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85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FC99" w14:textId="77777777" w:rsidR="00D519E0" w:rsidRDefault="00D519E0" w:rsidP="006B1AE0">
      <w:r>
        <w:separator/>
      </w:r>
    </w:p>
  </w:endnote>
  <w:endnote w:type="continuationSeparator" w:id="0">
    <w:p w14:paraId="6E524E7B" w14:textId="77777777" w:rsidR="00D519E0" w:rsidRDefault="00D519E0" w:rsidP="006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C1F9" w14:textId="77777777" w:rsidR="00CD0477" w:rsidRDefault="00CD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2DEB" w14:textId="77777777" w:rsidR="006B1AE0" w:rsidRDefault="006B1A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2D426" wp14:editId="65219C01">
              <wp:simplePos x="0" y="0"/>
              <wp:positionH relativeFrom="column">
                <wp:posOffset>-885825</wp:posOffset>
              </wp:positionH>
              <wp:positionV relativeFrom="paragraph">
                <wp:posOffset>-231956</wp:posOffset>
              </wp:positionV>
              <wp:extent cx="7489190" cy="8705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19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2F62BC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Website: </w:t>
                          </w:r>
                          <w:r w:rsidR="00CD0477" w:rsidRP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www.heatonharris.com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2D4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18.25pt;width:589.7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" filled="f" stroked="f" strokeweight=".5pt">
              <v:textbox>
                <w:txbxContent>
                  <w:p w14:paraId="302F62BC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Website: </w:t>
                    </w:r>
                    <w:r w:rsidR="00CD0477" w:rsidRP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www.heatonharris.com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E315" w14:textId="77777777" w:rsidR="00CD0477" w:rsidRDefault="00CD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1480" w14:textId="77777777" w:rsidR="00D519E0" w:rsidRDefault="00D519E0" w:rsidP="006B1AE0">
      <w:r>
        <w:separator/>
      </w:r>
    </w:p>
  </w:footnote>
  <w:footnote w:type="continuationSeparator" w:id="0">
    <w:p w14:paraId="34502EB0" w14:textId="77777777" w:rsidR="00D519E0" w:rsidRDefault="00D519E0" w:rsidP="006B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D4C1" w14:textId="77777777" w:rsidR="00E40C67" w:rsidRDefault="00E40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42FE" w14:textId="77777777" w:rsidR="006B1AE0" w:rsidRDefault="006B1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B3284" wp14:editId="324DB04B">
              <wp:simplePos x="0" y="0"/>
              <wp:positionH relativeFrom="column">
                <wp:posOffset>3347629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AC946" w14:textId="77777777" w:rsidR="006B1AE0" w:rsidRPr="006B1AE0" w:rsidRDefault="00CD0477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>Chris Heaton-Harris</w:t>
                          </w:r>
                        </w:p>
                        <w:p w14:paraId="7CB86661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Member of Parliament for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Daventry</w:t>
                          </w:r>
                        </w:p>
                        <w:p w14:paraId="493CA347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House of Commons, London SW1A 0AA</w:t>
                          </w:r>
                        </w:p>
                        <w:p w14:paraId="3650C75D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Tel: 020 7219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7048</w:t>
                          </w: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B3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6pt;margin-top:-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" filled="f" stroked="f" strokeweight=".5pt">
              <v:textbox style="mso-fit-shape-to-text:t">
                <w:txbxContent>
                  <w:p w14:paraId="556AC946" w14:textId="77777777" w:rsidR="006B1AE0" w:rsidRPr="006B1AE0" w:rsidRDefault="00CD0477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>Chris Heaton-Harris</w:t>
                    </w:r>
                  </w:p>
                  <w:p w14:paraId="7CB86661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Member of Parliament for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Daventry</w:t>
                    </w:r>
                  </w:p>
                  <w:p w14:paraId="493CA347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House of Commons, London SW1A 0AA</w:t>
                    </w:r>
                  </w:p>
                  <w:p w14:paraId="3650C75D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Tel: 020 7219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7048</w:t>
                    </w: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9710BE1" wp14:editId="30E1A063">
          <wp:simplePos x="0" y="0"/>
          <wp:positionH relativeFrom="column">
            <wp:posOffset>-522696</wp:posOffset>
          </wp:positionH>
          <wp:positionV relativeFrom="paragraph">
            <wp:posOffset>-107859</wp:posOffset>
          </wp:positionV>
          <wp:extent cx="915095" cy="100148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 – Core – Portcullis – Regular Size – Green –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95" cy="10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7CE1" w14:textId="77777777" w:rsidR="00E40C67" w:rsidRDefault="00E4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A0"/>
    <w:rsid w:val="00051323"/>
    <w:rsid w:val="000E0EA0"/>
    <w:rsid w:val="00453C12"/>
    <w:rsid w:val="00537E92"/>
    <w:rsid w:val="006B1AE0"/>
    <w:rsid w:val="007A0BCC"/>
    <w:rsid w:val="007D42B9"/>
    <w:rsid w:val="009E74CC"/>
    <w:rsid w:val="00B944AB"/>
    <w:rsid w:val="00CD0477"/>
    <w:rsid w:val="00D519E0"/>
    <w:rsid w:val="00E40C67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5F2AE"/>
  <w15:chartTrackingRefBased/>
  <w15:docId w15:val="{628FDE70-E752-49E0-A021-1F93F08B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A0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1AE0"/>
  </w:style>
  <w:style w:type="paragraph" w:styleId="Footer">
    <w:name w:val="footer"/>
    <w:basedOn w:val="Normal"/>
    <w:link w:val="Foot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1AE0"/>
  </w:style>
  <w:style w:type="paragraph" w:styleId="BalloonText">
    <w:name w:val="Balloon Text"/>
    <w:basedOn w:val="Normal"/>
    <w:link w:val="BalloonTextChar"/>
    <w:uiPriority w:val="99"/>
    <w:semiHidden/>
    <w:unhideWhenUsed/>
    <w:rsid w:val="006B1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E0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health-5187379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entalhealth.org.uk/publications/looking-after-your-mental-health-during-coronavirus-outbrea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besa\Documents\template%20policy%20letter%20backgro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 letter background.dotx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Aoife</dc:creator>
  <cp:keywords/>
  <dc:description/>
  <cp:lastModifiedBy>FORBES, Aoife</cp:lastModifiedBy>
  <cp:revision>2</cp:revision>
  <dcterms:created xsi:type="dcterms:W3CDTF">2020-08-10T09:36:00Z</dcterms:created>
  <dcterms:modified xsi:type="dcterms:W3CDTF">2020-08-10T09:46:00Z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2020-03-26T17:09:00+0000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4f3ed658-efd7-4505-b2a8-00008200546a</vt:lpwstr>
  </property>
  <property fmtid="{D5CDD505-2E9C-101B-9397-08002B2CF9AE}" pid="8" name="MSIP_Label_a8f77787-5df4-43b6-a2a8-8d8b678a318b_ContentBits">
    <vt:lpwstr>0</vt:lpwstr>
  </property>
</Properties>
</file>